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B3" w:rsidRDefault="001A2EB3" w:rsidP="00680247">
      <w:pPr>
        <w:spacing w:line="560" w:lineRule="exact"/>
        <w:ind w:firstLineChars="300" w:firstLine="1201"/>
        <w:rPr>
          <w:rFonts w:ascii="仿宋_GB2312" w:eastAsia="仿宋_GB2312" w:hAnsi="宋体" w:hint="eastAsia"/>
          <w:b/>
          <w:sz w:val="40"/>
          <w:szCs w:val="32"/>
        </w:rPr>
      </w:pPr>
      <w:r w:rsidRPr="00680247">
        <w:rPr>
          <w:rFonts w:ascii="仿宋_GB2312" w:eastAsia="仿宋_GB2312" w:hAnsi="宋体" w:hint="eastAsia"/>
          <w:b/>
          <w:sz w:val="40"/>
          <w:szCs w:val="32"/>
        </w:rPr>
        <w:t>2018年药学院研究生复试内容安排</w:t>
      </w:r>
    </w:p>
    <w:p w:rsidR="00680247" w:rsidRPr="00680247" w:rsidRDefault="00680247" w:rsidP="00680247">
      <w:pPr>
        <w:spacing w:line="560" w:lineRule="exact"/>
        <w:ind w:firstLineChars="300" w:firstLine="1201"/>
        <w:rPr>
          <w:rFonts w:ascii="仿宋_GB2312" w:eastAsia="仿宋_GB2312" w:hAnsi="宋体" w:hint="eastAsia"/>
          <w:b/>
          <w:sz w:val="40"/>
          <w:szCs w:val="32"/>
        </w:rPr>
      </w:pPr>
    </w:p>
    <w:p w:rsidR="00FF5698" w:rsidRPr="00B85C81" w:rsidRDefault="00FF5698" w:rsidP="00FF5698">
      <w:pPr>
        <w:spacing w:line="560" w:lineRule="exact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 w:rsidRPr="00B85C81">
        <w:rPr>
          <w:rFonts w:ascii="仿宋_GB2312" w:eastAsia="仿宋_GB2312" w:hAnsi="宋体" w:hint="eastAsia"/>
          <w:b/>
          <w:sz w:val="32"/>
          <w:szCs w:val="32"/>
        </w:rPr>
        <w:t>（一）专业素养考核</w:t>
      </w:r>
      <w:r w:rsidRPr="00B85C81">
        <w:rPr>
          <w:rFonts w:ascii="仿宋_GB2312" w:eastAsia="仿宋_GB2312" w:hAnsi="宋体" w:hint="eastAsia"/>
          <w:sz w:val="32"/>
          <w:szCs w:val="32"/>
        </w:rPr>
        <w:t>（满分50分）</w:t>
      </w:r>
    </w:p>
    <w:p w:rsidR="009F6B4A" w:rsidRDefault="00FF5698" w:rsidP="009F6B4A">
      <w:pPr>
        <w:spacing w:line="560" w:lineRule="exact"/>
        <w:ind w:firstLineChars="300" w:firstLine="9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1.专业笔试</w:t>
      </w:r>
      <w:r w:rsidR="004B1F8C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4B1F8C" w:rsidRPr="009F6B4A">
        <w:rPr>
          <w:rFonts w:ascii="仿宋_GB2312" w:eastAsia="仿宋_GB2312" w:hAnsi="宋体" w:hint="eastAsia"/>
          <w:sz w:val="32"/>
          <w:szCs w:val="32"/>
          <w:u w:val="single"/>
        </w:rPr>
        <w:t>题型：</w:t>
      </w:r>
      <w:r w:rsidR="004B1F8C">
        <w:rPr>
          <w:rFonts w:ascii="仿宋_GB2312" w:eastAsia="仿宋_GB2312" w:hAnsi="宋体" w:hint="eastAsia"/>
          <w:sz w:val="32"/>
          <w:szCs w:val="32"/>
          <w:u w:val="single"/>
        </w:rPr>
        <w:t>名解、简答</w:t>
      </w:r>
      <w:r w:rsidR="004B1F8C" w:rsidRPr="009F6B4A">
        <w:rPr>
          <w:rFonts w:ascii="仿宋_GB2312" w:eastAsia="仿宋_GB2312" w:hAnsi="宋体" w:hint="eastAsia"/>
          <w:sz w:val="32"/>
          <w:szCs w:val="32"/>
          <w:u w:val="single"/>
        </w:rPr>
        <w:t>/30分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9F6B4A" w:rsidRPr="009F6B4A" w:rsidRDefault="009F6B4A" w:rsidP="009F6B4A">
      <w:pPr>
        <w:spacing w:line="560" w:lineRule="exact"/>
        <w:ind w:leftChars="100" w:left="210" w:firstLineChars="200" w:firstLine="640"/>
        <w:rPr>
          <w:rFonts w:ascii="仿宋_GB2312" w:eastAsia="仿宋_GB2312" w:hAnsi="宋体"/>
          <w:sz w:val="32"/>
          <w:szCs w:val="32"/>
        </w:rPr>
      </w:pPr>
      <w:r w:rsidRPr="009F6B4A">
        <w:rPr>
          <w:rFonts w:ascii="仿宋_GB2312" w:eastAsia="仿宋_GB2312" w:hAnsi="宋体" w:hint="eastAsia"/>
          <w:sz w:val="32"/>
          <w:szCs w:val="32"/>
        </w:rPr>
        <w:t>药剂（学硕）：生物药剂学与药物动力学（复试专业课）</w:t>
      </w:r>
    </w:p>
    <w:p w:rsidR="009F6B4A" w:rsidRPr="009F6B4A" w:rsidRDefault="009F6B4A" w:rsidP="009F6B4A">
      <w:pPr>
        <w:spacing w:line="560" w:lineRule="exact"/>
        <w:ind w:firstLineChars="300" w:firstLine="960"/>
        <w:rPr>
          <w:rFonts w:ascii="仿宋_GB2312" w:eastAsia="仿宋_GB2312" w:hAnsi="宋体"/>
          <w:sz w:val="32"/>
          <w:szCs w:val="32"/>
        </w:rPr>
      </w:pPr>
      <w:r w:rsidRPr="009F6B4A">
        <w:rPr>
          <w:rFonts w:ascii="仿宋_GB2312" w:eastAsia="仿宋_GB2312" w:hAnsi="宋体" w:hint="eastAsia"/>
          <w:sz w:val="32"/>
          <w:szCs w:val="32"/>
        </w:rPr>
        <w:t>药理学（学硕）：药理学（复试专业课）；</w:t>
      </w:r>
    </w:p>
    <w:p w:rsidR="009F6B4A" w:rsidRPr="009F6B4A" w:rsidRDefault="009F6B4A" w:rsidP="009F6B4A">
      <w:pPr>
        <w:spacing w:line="560" w:lineRule="exact"/>
        <w:ind w:firstLineChars="300" w:firstLine="960"/>
        <w:rPr>
          <w:rFonts w:ascii="仿宋_GB2312" w:eastAsia="仿宋_GB2312" w:hAnsi="宋体"/>
          <w:sz w:val="32"/>
          <w:szCs w:val="32"/>
        </w:rPr>
      </w:pPr>
      <w:r w:rsidRPr="009F6B4A">
        <w:rPr>
          <w:rFonts w:ascii="仿宋_GB2312" w:eastAsia="仿宋_GB2312" w:hAnsi="宋体" w:hint="eastAsia"/>
          <w:sz w:val="32"/>
          <w:szCs w:val="32"/>
        </w:rPr>
        <w:t>药化（学硕）：天然药化（复试专业课）；</w:t>
      </w:r>
    </w:p>
    <w:p w:rsidR="009F6B4A" w:rsidRPr="009F6B4A" w:rsidRDefault="009F6B4A" w:rsidP="009F6B4A">
      <w:pPr>
        <w:spacing w:line="560" w:lineRule="exact"/>
        <w:ind w:firstLineChars="300" w:firstLine="960"/>
        <w:rPr>
          <w:rFonts w:ascii="仿宋_GB2312" w:eastAsia="仿宋_GB2312" w:hAnsi="宋体"/>
          <w:sz w:val="32"/>
          <w:szCs w:val="32"/>
        </w:rPr>
      </w:pPr>
      <w:r w:rsidRPr="009F6B4A">
        <w:rPr>
          <w:rFonts w:ascii="仿宋_GB2312" w:eastAsia="仿宋_GB2312" w:hAnsi="宋体" w:hint="eastAsia"/>
          <w:sz w:val="32"/>
          <w:szCs w:val="32"/>
        </w:rPr>
        <w:t>药分（学硕）：药物分析学（复试专业课）；</w:t>
      </w:r>
    </w:p>
    <w:p w:rsidR="009F6B4A" w:rsidRPr="009F6B4A" w:rsidRDefault="009F6B4A" w:rsidP="009F6B4A">
      <w:pPr>
        <w:spacing w:line="560" w:lineRule="exact"/>
        <w:ind w:firstLineChars="300" w:firstLine="960"/>
        <w:rPr>
          <w:rFonts w:ascii="仿宋_GB2312" w:eastAsia="仿宋_GB2312" w:hAnsi="宋体"/>
          <w:sz w:val="32"/>
          <w:szCs w:val="32"/>
        </w:rPr>
      </w:pPr>
      <w:r w:rsidRPr="009F6B4A">
        <w:rPr>
          <w:rFonts w:ascii="仿宋_GB2312" w:eastAsia="仿宋_GB2312" w:hAnsi="宋体" w:hint="eastAsia"/>
          <w:sz w:val="32"/>
          <w:szCs w:val="32"/>
        </w:rPr>
        <w:t>药理、微生物与生化药学（学硕）：药理（复试专业课）；</w:t>
      </w:r>
    </w:p>
    <w:p w:rsidR="009F6B4A" w:rsidRPr="009F6B4A" w:rsidRDefault="009F6B4A" w:rsidP="009F6B4A">
      <w:pPr>
        <w:spacing w:line="560" w:lineRule="exact"/>
        <w:ind w:firstLineChars="300" w:firstLine="960"/>
        <w:rPr>
          <w:rFonts w:ascii="仿宋_GB2312" w:eastAsia="仿宋_GB2312" w:hAnsi="宋体"/>
          <w:sz w:val="32"/>
          <w:szCs w:val="32"/>
        </w:rPr>
      </w:pPr>
      <w:r w:rsidRPr="009F6B4A">
        <w:rPr>
          <w:rFonts w:ascii="仿宋_GB2312" w:eastAsia="仿宋_GB2312" w:hAnsi="宋体" w:hint="eastAsia"/>
          <w:sz w:val="32"/>
          <w:szCs w:val="32"/>
        </w:rPr>
        <w:t>中药学（学硕、专硕）：中药学 （复试专业课）；</w:t>
      </w:r>
    </w:p>
    <w:p w:rsidR="009F6B4A" w:rsidRDefault="009F6B4A" w:rsidP="009F6B4A">
      <w:pPr>
        <w:spacing w:line="560" w:lineRule="exact"/>
        <w:ind w:firstLineChars="300" w:firstLine="960"/>
        <w:rPr>
          <w:rFonts w:ascii="仿宋_GB2312" w:eastAsia="仿宋_GB2312" w:hAnsi="宋体"/>
          <w:sz w:val="32"/>
          <w:szCs w:val="32"/>
        </w:rPr>
      </w:pPr>
      <w:r w:rsidRPr="009F6B4A">
        <w:rPr>
          <w:rFonts w:ascii="仿宋_GB2312" w:eastAsia="仿宋_GB2312" w:hAnsi="宋体" w:hint="eastAsia"/>
          <w:sz w:val="32"/>
          <w:szCs w:val="32"/>
        </w:rPr>
        <w:t>药学（专硕）：根据所意向的专业，选考相关专业</w:t>
      </w:r>
      <w:r w:rsidR="00680247">
        <w:rPr>
          <w:rFonts w:ascii="仿宋_GB2312" w:eastAsia="仿宋_GB2312" w:hAnsi="宋体" w:hint="eastAsia"/>
          <w:sz w:val="32"/>
          <w:szCs w:val="32"/>
        </w:rPr>
        <w:t>进行</w:t>
      </w:r>
      <w:r w:rsidRPr="009F6B4A">
        <w:rPr>
          <w:rFonts w:ascii="仿宋_GB2312" w:eastAsia="仿宋_GB2312" w:hAnsi="宋体" w:hint="eastAsia"/>
          <w:sz w:val="32"/>
          <w:szCs w:val="32"/>
        </w:rPr>
        <w:t>登记。</w:t>
      </w:r>
    </w:p>
    <w:p w:rsidR="00FF5698" w:rsidRDefault="00FF5698" w:rsidP="00FF5698">
      <w:pPr>
        <w:spacing w:line="560" w:lineRule="exact"/>
        <w:ind w:firstLineChars="300" w:firstLine="9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2. 实验技能操作考试（10分） </w:t>
      </w:r>
    </w:p>
    <w:p w:rsidR="00FF5698" w:rsidRDefault="00FF5698" w:rsidP="00FF5698">
      <w:pPr>
        <w:spacing w:line="560" w:lineRule="exact"/>
        <w:ind w:firstLineChars="300" w:firstLine="9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 实验技能基本知识考核（10分）</w:t>
      </w:r>
    </w:p>
    <w:p w:rsidR="005C746E" w:rsidRDefault="005C746E" w:rsidP="00FF5698">
      <w:pPr>
        <w:spacing w:line="560" w:lineRule="exact"/>
        <w:ind w:firstLineChars="300" w:firstLine="960"/>
        <w:rPr>
          <w:rFonts w:ascii="仿宋_GB2312" w:eastAsia="仿宋_GB2312" w:hAnsi="宋体"/>
          <w:sz w:val="32"/>
          <w:szCs w:val="32"/>
        </w:rPr>
      </w:pPr>
    </w:p>
    <w:p w:rsidR="00FF5698" w:rsidRPr="00B85C81" w:rsidRDefault="00FF5698" w:rsidP="00FF5698">
      <w:pPr>
        <w:spacing w:line="560" w:lineRule="exact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 w:rsidRPr="00B85C81">
        <w:rPr>
          <w:rFonts w:ascii="仿宋_GB2312" w:eastAsia="仿宋_GB2312" w:hAnsi="宋体" w:hint="eastAsia"/>
          <w:b/>
          <w:sz w:val="32"/>
          <w:szCs w:val="32"/>
        </w:rPr>
        <w:t>（二）专业英语考核（满分20分）</w:t>
      </w:r>
    </w:p>
    <w:p w:rsidR="00FF5698" w:rsidRDefault="00FF5698" w:rsidP="00FF5698">
      <w:pPr>
        <w:spacing w:line="560" w:lineRule="exact"/>
        <w:ind w:firstLineChars="300" w:firstLine="9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 笔试部分：专业英语翻译（15分）</w:t>
      </w:r>
    </w:p>
    <w:p w:rsidR="00FF5698" w:rsidRDefault="00FF5698" w:rsidP="00FF5698">
      <w:pPr>
        <w:spacing w:line="560" w:lineRule="exact"/>
        <w:ind w:firstLineChars="300" w:firstLine="9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 英语听说能力测试：含在面试中的英文自我介绍和问答</w:t>
      </w:r>
      <w:r w:rsidR="00405FAE">
        <w:rPr>
          <w:rFonts w:ascii="仿宋_GB2312" w:eastAsia="仿宋_GB2312" w:hAnsi="宋体" w:hint="eastAsia"/>
          <w:sz w:val="32"/>
          <w:szCs w:val="32"/>
        </w:rPr>
        <w:t>（5分）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5C746E" w:rsidRDefault="005C746E" w:rsidP="00FF5698">
      <w:pPr>
        <w:spacing w:line="560" w:lineRule="exact"/>
        <w:ind w:firstLineChars="300" w:firstLine="960"/>
        <w:rPr>
          <w:rFonts w:ascii="仿宋_GB2312" w:eastAsia="仿宋_GB2312" w:hAnsi="宋体"/>
          <w:sz w:val="32"/>
          <w:szCs w:val="32"/>
        </w:rPr>
      </w:pPr>
    </w:p>
    <w:p w:rsidR="00FF5698" w:rsidRPr="00B85C81" w:rsidRDefault="00FF5698" w:rsidP="00FF5698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B85C81">
        <w:rPr>
          <w:rFonts w:ascii="仿宋_GB2312" w:eastAsia="仿宋_GB2312" w:hint="eastAsia"/>
          <w:b/>
          <w:sz w:val="32"/>
          <w:szCs w:val="32"/>
        </w:rPr>
        <w:t>（三）综合能力考核（满分30分）</w:t>
      </w:r>
    </w:p>
    <w:p w:rsidR="00FF5698" w:rsidRDefault="00FF5698" w:rsidP="005C746E">
      <w:pPr>
        <w:spacing w:line="560" w:lineRule="exact"/>
        <w:ind w:firstLineChars="300" w:firstLine="960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面试</w:t>
      </w:r>
      <w:r w:rsidR="009F6B4A">
        <w:rPr>
          <w:rFonts w:ascii="仿宋_GB2312" w:eastAsia="仿宋_GB2312" w:hint="eastAsia"/>
          <w:sz w:val="32"/>
          <w:szCs w:val="32"/>
        </w:rPr>
        <w:t>（PPT汇报，8分钟左右）</w:t>
      </w:r>
      <w:r>
        <w:rPr>
          <w:rFonts w:ascii="仿宋_GB2312" w:eastAsia="仿宋_GB2312" w:hint="eastAsia"/>
          <w:sz w:val="32"/>
          <w:szCs w:val="32"/>
        </w:rPr>
        <w:t>：</w:t>
      </w:r>
      <w:r w:rsidRPr="00B85C81">
        <w:rPr>
          <w:rFonts w:ascii="仿宋_GB2312" w:eastAsia="仿宋_GB2312" w:hint="eastAsia"/>
          <w:sz w:val="32"/>
          <w:szCs w:val="32"/>
        </w:rPr>
        <w:t>包括对考生大学期间的成绩、获奖的综合评判；对考生专业发展潜力、创新创</w:t>
      </w:r>
      <w:r w:rsidRPr="00B85C81">
        <w:rPr>
          <w:rFonts w:ascii="仿宋_GB2312" w:eastAsia="仿宋_GB2312" w:hint="eastAsia"/>
          <w:sz w:val="32"/>
          <w:szCs w:val="32"/>
        </w:rPr>
        <w:lastRenderedPageBreak/>
        <w:t>业精神；专业外的社会实践表现；事业心、责任感、纪律性、协作性和心理健康状况；人文素养、语言表达和应变能力等。</w:t>
      </w:r>
      <w:r w:rsidRPr="009F6B4A">
        <w:rPr>
          <w:rFonts w:ascii="仿宋_GB2312" w:eastAsia="仿宋_GB2312" w:hint="eastAsia"/>
          <w:sz w:val="32"/>
          <w:szCs w:val="32"/>
          <w:u w:val="single"/>
        </w:rPr>
        <w:t>考生在汇报的最后部分需进行一个基本的课题设计</w:t>
      </w:r>
      <w:r w:rsidR="009735B2" w:rsidRPr="009F6B4A">
        <w:rPr>
          <w:rFonts w:ascii="仿宋_GB2312" w:eastAsia="仿宋_GB2312" w:hint="eastAsia"/>
          <w:sz w:val="32"/>
          <w:szCs w:val="32"/>
          <w:u w:val="single"/>
        </w:rPr>
        <w:t>并回答老师提出的相关问题</w:t>
      </w:r>
      <w:r w:rsidR="009F6B4A">
        <w:rPr>
          <w:rFonts w:ascii="仿宋_GB2312" w:eastAsia="仿宋_GB2312" w:hint="eastAsia"/>
          <w:sz w:val="32"/>
          <w:szCs w:val="32"/>
          <w:u w:val="single"/>
        </w:rPr>
        <w:t>（重要）</w:t>
      </w:r>
      <w:r w:rsidRPr="009F6B4A">
        <w:rPr>
          <w:rFonts w:ascii="仿宋_GB2312" w:eastAsia="仿宋_GB2312" w:hint="eastAsia"/>
          <w:sz w:val="32"/>
          <w:szCs w:val="32"/>
          <w:u w:val="single"/>
        </w:rPr>
        <w:t>。</w:t>
      </w:r>
    </w:p>
    <w:p w:rsidR="001A2EB3" w:rsidRPr="001A2EB3" w:rsidRDefault="001A2EB3" w:rsidP="001A2EB3">
      <w:pPr>
        <w:spacing w:line="560" w:lineRule="exact"/>
        <w:ind w:firstLineChars="1900" w:firstLine="6080"/>
        <w:rPr>
          <w:rFonts w:ascii="仿宋_GB2312" w:eastAsia="仿宋_GB2312" w:hint="eastAsia"/>
          <w:sz w:val="32"/>
          <w:szCs w:val="32"/>
        </w:rPr>
      </w:pPr>
      <w:r w:rsidRPr="001A2EB3">
        <w:rPr>
          <w:rFonts w:ascii="仿宋_GB2312" w:eastAsia="仿宋_GB2312" w:hint="eastAsia"/>
          <w:sz w:val="32"/>
          <w:szCs w:val="32"/>
        </w:rPr>
        <w:t>药学院科研办</w:t>
      </w:r>
    </w:p>
    <w:p w:rsidR="001A2EB3" w:rsidRPr="001A2EB3" w:rsidRDefault="001A2EB3" w:rsidP="005C746E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1A2EB3">
        <w:rPr>
          <w:rFonts w:ascii="仿宋_GB2312" w:eastAsia="仿宋_GB2312" w:hint="eastAsia"/>
          <w:sz w:val="32"/>
          <w:szCs w:val="32"/>
        </w:rPr>
        <w:t xml:space="preserve">                                 2018.03.2</w:t>
      </w:r>
      <w:r>
        <w:rPr>
          <w:rFonts w:ascii="仿宋_GB2312" w:eastAsia="仿宋_GB2312" w:hint="eastAsia"/>
          <w:sz w:val="32"/>
          <w:szCs w:val="32"/>
        </w:rPr>
        <w:t>7</w:t>
      </w:r>
    </w:p>
    <w:p w:rsidR="007D65FE" w:rsidRPr="001A2EB3" w:rsidRDefault="001A2EB3">
      <w:r>
        <w:rPr>
          <w:rFonts w:hint="eastAsia"/>
        </w:rPr>
        <w:t xml:space="preserve">                                                      </w:t>
      </w:r>
    </w:p>
    <w:sectPr w:rsidR="007D65FE" w:rsidRPr="001A2EB3" w:rsidSect="003E0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19C" w:rsidRDefault="00D2619C" w:rsidP="009F6B4A">
      <w:r>
        <w:separator/>
      </w:r>
    </w:p>
  </w:endnote>
  <w:endnote w:type="continuationSeparator" w:id="0">
    <w:p w:rsidR="00D2619C" w:rsidRDefault="00D2619C" w:rsidP="009F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19C" w:rsidRDefault="00D2619C" w:rsidP="009F6B4A">
      <w:r>
        <w:separator/>
      </w:r>
    </w:p>
  </w:footnote>
  <w:footnote w:type="continuationSeparator" w:id="0">
    <w:p w:rsidR="00D2619C" w:rsidRDefault="00D2619C" w:rsidP="009F6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698"/>
    <w:rsid w:val="000005E3"/>
    <w:rsid w:val="0001399C"/>
    <w:rsid w:val="0003132A"/>
    <w:rsid w:val="00045899"/>
    <w:rsid w:val="000F5BE7"/>
    <w:rsid w:val="00106481"/>
    <w:rsid w:val="001151EF"/>
    <w:rsid w:val="00120788"/>
    <w:rsid w:val="001A1BF5"/>
    <w:rsid w:val="001A2EB3"/>
    <w:rsid w:val="00237153"/>
    <w:rsid w:val="00244499"/>
    <w:rsid w:val="0026461C"/>
    <w:rsid w:val="00352D30"/>
    <w:rsid w:val="00375AB4"/>
    <w:rsid w:val="00391747"/>
    <w:rsid w:val="003B4E2C"/>
    <w:rsid w:val="003E0B81"/>
    <w:rsid w:val="00405FAE"/>
    <w:rsid w:val="004B1F8C"/>
    <w:rsid w:val="005A6CCE"/>
    <w:rsid w:val="005B19AE"/>
    <w:rsid w:val="005C746E"/>
    <w:rsid w:val="005E04B2"/>
    <w:rsid w:val="0060238E"/>
    <w:rsid w:val="00680247"/>
    <w:rsid w:val="0069269C"/>
    <w:rsid w:val="006D3126"/>
    <w:rsid w:val="00714F31"/>
    <w:rsid w:val="007214DA"/>
    <w:rsid w:val="0072312E"/>
    <w:rsid w:val="007338E2"/>
    <w:rsid w:val="00795DB9"/>
    <w:rsid w:val="0080310D"/>
    <w:rsid w:val="00814EA4"/>
    <w:rsid w:val="008753B6"/>
    <w:rsid w:val="008F2B67"/>
    <w:rsid w:val="009735B2"/>
    <w:rsid w:val="009F6B4A"/>
    <w:rsid w:val="00A512E0"/>
    <w:rsid w:val="00A60138"/>
    <w:rsid w:val="00AE09EF"/>
    <w:rsid w:val="00B91CE4"/>
    <w:rsid w:val="00D2619C"/>
    <w:rsid w:val="00D5303A"/>
    <w:rsid w:val="00ED08C2"/>
    <w:rsid w:val="00FA1BF2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B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B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2018-03-27T06:02:00Z</cp:lastPrinted>
  <dcterms:created xsi:type="dcterms:W3CDTF">2018-03-27T05:27:00Z</dcterms:created>
  <dcterms:modified xsi:type="dcterms:W3CDTF">2018-03-28T07:19:00Z</dcterms:modified>
</cp:coreProperties>
</file>